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АДМИНИСТРАЦИЯ ВИЛЮЧИНСКОГО ГОРОДСКОГО ОКРУГА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ЗАКРЫТОГО АДМИНИСТРАТИВНО-ТЕРРИТОРИАЛЬНОГО ОБРАЗОВАНИЯ</w:t>
      </w:r>
    </w:p>
    <w:p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ГОРОДА ВИЛЮЧИНСКА КАМЧАТСКОГО КРАЯ</w:t>
      </w:r>
    </w:p>
    <w:p>
      <w:pPr>
        <w:pStyle w:val="NoSpacing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</w:r>
    </w:p>
    <w:p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 О С Т А Н О В Л Е Н И Е</w:t>
      </w:r>
    </w:p>
    <w:p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Spacing"/>
        <w:rPr/>
      </w:pP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b/>
          <w:bCs/>
          <w:color w:val="000000"/>
          <w:sz w:val="28"/>
          <w:szCs w:val="28"/>
          <w:u w:val="none"/>
        </w:rPr>
        <w:t xml:space="preserve"> _____________</w:t>
      </w:r>
      <w:r>
        <w:rPr>
          <w:rFonts w:ascii="Times New Roman" w:hAnsi="Times New Roman"/>
          <w:color w:val="000000"/>
          <w:sz w:val="28"/>
          <w:szCs w:val="28"/>
          <w:u w:val="non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№ </w:t>
      </w:r>
      <w:r>
        <w:rPr>
          <w:rFonts w:ascii="Times New Roman" w:hAnsi="Times New Roman"/>
          <w:color w:val="000000"/>
          <w:sz w:val="28"/>
          <w:szCs w:val="28"/>
          <w:u w:val="none"/>
        </w:rPr>
        <w:t>____</w:t>
      </w:r>
    </w:p>
    <w:p>
      <w:pPr>
        <w:pStyle w:val="NoSpacing"/>
        <w:tabs>
          <w:tab w:val="clear" w:pos="708"/>
          <w:tab w:val="left" w:pos="585" w:leader="none"/>
          <w:tab w:val="left" w:pos="690" w:leader="none"/>
          <w:tab w:val="left" w:pos="840" w:leader="none"/>
        </w:tabs>
        <w:jc w:val="center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г. </w:t>
      </w:r>
      <w:r>
        <w:rPr>
          <w:rFonts w:ascii="Times New Roman" w:hAnsi="Times New Roman"/>
          <w:color w:val="000000"/>
          <w:sz w:val="24"/>
          <w:szCs w:val="24"/>
        </w:rPr>
        <w:t>Вилючинск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изменения 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постановление администрации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Вилючинского городского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округа от 25.06.2026 № 573 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установлении размера </w:t>
      </w:r>
    </w:p>
    <w:p>
      <w:pPr>
        <w:pStyle w:val="NoSpacing"/>
        <w:tabs>
          <w:tab w:val="clear" w:pos="708"/>
          <w:tab w:val="left" w:pos="454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родительской платы за присмотр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уход за детьми в муниципальных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образовательных организациях</w:t>
      </w:r>
    </w:p>
    <w:p>
      <w:pPr>
        <w:pStyle w:val="NoSpacing"/>
        <w:tabs>
          <w:tab w:val="clear" w:pos="708"/>
          <w:tab w:val="left" w:pos="3885" w:leader="none"/>
          <w:tab w:val="left" w:pos="4260" w:leader="none"/>
          <w:tab w:val="left" w:pos="451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Вилючинского городского округа,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реализующих программы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дошкольного образования»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tabs>
          <w:tab w:val="clear" w:pos="708"/>
          <w:tab w:val="left" w:pos="709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29.12.2012 № 273-ФЗ «Об образовании в Российской Федерации», со статьей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письмом Министерства цифрового развития Камчатского края от 30.07.2026 № 56.02.01-14/1505, «О предоставлении информации о ходе исполнения мероприятий «дорожных карт», в целях исполнения мероприятий утвержденных «дорожных карт»</w:t>
      </w:r>
    </w:p>
    <w:p>
      <w:pPr>
        <w:pStyle w:val="NoSpacing"/>
        <w:tabs>
          <w:tab w:val="clear" w:pos="708"/>
          <w:tab w:val="left" w:pos="4538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1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/>
        <w:ind w:firstLine="680" w:left="0"/>
        <w:jc w:val="both"/>
        <w:rPr>
          <w:sz w:val="28"/>
          <w:szCs w:val="28"/>
        </w:rPr>
      </w:pPr>
      <w:r>
        <w:rPr>
          <w:rFonts w:ascii="Tempora LGC Uni" w:hAnsi="Tempora LGC Uni"/>
          <w:bCs/>
          <w:sz w:val="28"/>
          <w:szCs w:val="28"/>
        </w:rPr>
        <w:t>Внести в Положение об оплате за присмотр и уход за детьми в муниципальных и дошкольных образовательных организациях Вилючинского               городского округа, утвержденное постановлением администрации Вилючинского городского округа от 25.06.2026 № 573, следующие изменения: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1134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 xml:space="preserve">          </w:t>
      </w:r>
      <w:r>
        <w:rPr>
          <w:rFonts w:ascii="Tempora LGC Uni" w:hAnsi="Tempora LGC Uni"/>
          <w:bCs/>
          <w:sz w:val="28"/>
          <w:szCs w:val="28"/>
        </w:rPr>
        <w:t>1.1 пункт 13 изложить в следующей редакции: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738" w:leader="none"/>
          <w:tab w:val="left" w:pos="788" w:leader="none"/>
          <w:tab w:val="left" w:pos="108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ascii="Tempora LGC Uni" w:hAnsi="Tempora LGC Uni"/>
          <w:bCs/>
          <w:sz w:val="28"/>
          <w:szCs w:val="28"/>
        </w:rPr>
        <w:t xml:space="preserve">   </w:t>
      </w:r>
      <w:r>
        <w:rPr>
          <w:rFonts w:ascii="Tempora LGC Uni" w:hAnsi="Tempora LGC Uni"/>
          <w:bCs/>
          <w:sz w:val="28"/>
          <w:szCs w:val="28"/>
        </w:rPr>
        <w:t xml:space="preserve">«13. Заявление о предоставлении льготы по родительской плате рассматривается в течение 1 рабочего дня.». </w:t>
      </w:r>
    </w:p>
    <w:p>
      <w:pPr>
        <w:pStyle w:val="NoSpacing"/>
        <w:spacing w:lineRule="auto" w:line="240"/>
        <w:ind w:firstLine="680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Директору муниципального казенного учреждения «Ресурсно-информационный центр» </w:t>
      </w:r>
      <w:r>
        <w:rPr>
          <w:rFonts w:ascii="Times New Roman" w:hAnsi="Times New Roman"/>
          <w:sz w:val="28"/>
          <w:szCs w:val="28"/>
        </w:rPr>
        <w:t>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680"/>
        <w:contextualSpacing w:val="false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  Настоящее постановление вступает в силу со дня его официального опубликования.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738" w:leader="none"/>
          <w:tab w:val="left" w:pos="788" w:leader="none"/>
          <w:tab w:val="left" w:pos="108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eastAsia="Times New Roman" w:cs="Times New Roman"/>
          <w:bCs/>
          <w:sz w:val="28"/>
          <w:szCs w:val="28"/>
        </w:rPr>
        <w:tab/>
        <w:t>4</w:t>
      </w:r>
      <w:r>
        <w:rPr>
          <w:rFonts w:cs="Times New Roman"/>
          <w:bCs/>
          <w:sz w:val="28"/>
          <w:szCs w:val="28"/>
        </w:rPr>
        <w:t>.  Контроль за исполнением настоящего постановления оставляю за собой.</w:t>
      </w:r>
      <w:r>
        <w:rPr>
          <w:rFonts w:ascii="Tempora LGC Uni" w:hAnsi="Tempora LGC Uni"/>
          <w:bCs/>
          <w:sz w:val="28"/>
          <w:szCs w:val="28"/>
        </w:rPr>
        <w:t xml:space="preserve">                                          </w:t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738" w:leader="none"/>
          <w:tab w:val="left" w:pos="788" w:leader="none"/>
          <w:tab w:val="left" w:pos="108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empora LGC Uni" w:hAnsi="Tempora LGC Uni"/>
          <w:bCs/>
          <w:sz w:val="28"/>
          <w:szCs w:val="28"/>
        </w:rPr>
      </w:pPr>
      <w:r>
        <w:rPr>
          <w:rFonts w:ascii="Tempora LGC Uni" w:hAnsi="Tempora LGC Uni"/>
          <w:bCs/>
          <w:sz w:val="28"/>
          <w:szCs w:val="28"/>
        </w:rPr>
      </w:r>
    </w:p>
    <w:p>
      <w:pPr>
        <w:pStyle w:val="1"/>
        <w:widowControl w:val="false"/>
        <w:numPr>
          <w:ilvl w:val="0"/>
          <w:numId w:val="0"/>
        </w:numPr>
        <w:tabs>
          <w:tab w:val="clear" w:pos="708"/>
          <w:tab w:val="left" w:pos="738" w:leader="none"/>
          <w:tab w:val="left" w:pos="788" w:leader="none"/>
          <w:tab w:val="left" w:pos="1088" w:leader="none"/>
        </w:tabs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Tempora LGC Uni" w:hAnsi="Tempora LGC Uni"/>
          <w:bCs/>
          <w:sz w:val="28"/>
          <w:szCs w:val="28"/>
        </w:rPr>
      </w:pPr>
      <w:r>
        <w:rPr>
          <w:rFonts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contextualSpacing w:val="false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Глава Вилючинского</w:t>
      </w:r>
    </w:p>
    <w:p>
      <w:pPr>
        <w:pStyle w:val="Normal"/>
        <w:spacing w:lineRule="auto" w:line="240" w:before="0" w:after="0"/>
        <w:contextualSpacing w:val="fals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 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sz w:val="28"/>
          <w:szCs w:val="28"/>
        </w:rPr>
        <w:t>О.С. Бондаренко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Arial">
    <w:charset w:val="01"/>
    <w:family w:val="roman"/>
    <w:pitch w:val="default"/>
  </w:font>
  <w:font w:name="Open Sans">
    <w:charset w:val="01"/>
    <w:family w:val="roman"/>
    <w:pitch w:val="default"/>
  </w:font>
  <w:font w:name="Tempora LGC Uni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909" w:hanging="120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2248aa"/>
    <w:pPr>
      <w:widowControl/>
      <w:suppressAutoHyphens w:val="true"/>
      <w:bidi w:val="0"/>
      <w:spacing w:lineRule="auto" w:line="276" w:before="0" w:after="198"/>
      <w:contextualSpacing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qFormat/>
    <w:rsid w:val="00561789"/>
    <w:rPr>
      <w:rFonts w:ascii="Tahoma" w:hAnsi="Tahoma" w:eastAsia="" w:cs="Tahoma" w:eastAsiaTheme="minorEastAsia"/>
      <w:sz w:val="16"/>
      <w:szCs w:val="16"/>
    </w:rPr>
  </w:style>
  <w:style w:type="character" w:styleId="3" w:customStyle="1">
    <w:name w:val="Основной текст 3 Знак"/>
    <w:basedOn w:val="DefaultParagraphFont"/>
    <w:link w:val="BodyText3"/>
    <w:uiPriority w:val="99"/>
    <w:qFormat/>
    <w:rsid w:val="00870680"/>
    <w:rPr>
      <w:sz w:val="28"/>
      <w:szCs w:val="28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870680"/>
    <w:rPr>
      <w:rFonts w:ascii="Calibri" w:hAnsi="Calibri"/>
      <w:sz w:val="22"/>
      <w:szCs w:val="22"/>
    </w:rPr>
  </w:style>
  <w:style w:type="character" w:styleId="Style15" w:customStyle="1">
    <w:name w:val="Обычный (веб) Знак"/>
    <w:link w:val="NormalWeb"/>
    <w:qFormat/>
    <w:rsid w:val="00f621b2"/>
    <w:rPr>
      <w:sz w:val="24"/>
      <w:szCs w:val="24"/>
    </w:rPr>
  </w:style>
  <w:style w:type="character" w:styleId="21" w:customStyle="1">
    <w:name w:val="Основной текст (2)_"/>
    <w:basedOn w:val="DefaultParagraphFont"/>
    <w:link w:val="22"/>
    <w:qFormat/>
    <w:rsid w:val="004771e4"/>
    <w:rPr>
      <w:rFonts w:ascii="Arial" w:hAnsi="Arial" w:eastAsia="Arial" w:cs="Arial"/>
      <w:i/>
      <w:iCs/>
      <w:sz w:val="114"/>
      <w:szCs w:val="114"/>
    </w:rPr>
  </w:style>
  <w:style w:type="character" w:styleId="Style16" w:customStyle="1">
    <w:name w:val="Основной текст_"/>
    <w:basedOn w:val="DefaultParagraphFont"/>
    <w:link w:val="1"/>
    <w:qFormat/>
    <w:rsid w:val="004771e4"/>
    <w:rPr>
      <w:sz w:val="26"/>
      <w:szCs w:val="26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  <w:contextualSpacing w:val="false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  <w:contextualSpacing w:val="false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  <w:contextualSpacing w:val="false"/>
    </w:pPr>
    <w:rPr>
      <w:rFonts w:ascii="Open Sans" w:hAnsi="Ope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  <w:contextualSpacing w:val="false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rsid w:val="008f41d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72328a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qFormat/>
    <w:rsid w:val="00561789"/>
    <w:pPr>
      <w:spacing w:lineRule="auto" w:line="240" w:before="0" w:after="0"/>
      <w:contextualSpacing w:val="false"/>
    </w:pPr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3"/>
    <w:uiPriority w:val="99"/>
    <w:qFormat/>
    <w:rsid w:val="00870680"/>
    <w:pPr>
      <w:spacing w:lineRule="auto" w:line="240" w:before="0" w:after="0"/>
      <w:ind w:right="4680"/>
      <w:contextualSpacing w:val="false"/>
    </w:pPr>
    <w:rPr>
      <w:rFonts w:ascii="Times New Roman" w:hAnsi="Times New Roman" w:eastAsia="Times New Roman" w:cs="Times New Roman"/>
      <w:sz w:val="28"/>
      <w:szCs w:val="28"/>
    </w:rPr>
  </w:style>
  <w:style w:type="paragraph" w:styleId="BodyText2">
    <w:name w:val="Body Text 2"/>
    <w:basedOn w:val="Normal"/>
    <w:link w:val="2"/>
    <w:uiPriority w:val="99"/>
    <w:unhideWhenUsed/>
    <w:qFormat/>
    <w:rsid w:val="00870680"/>
    <w:pPr>
      <w:spacing w:lineRule="auto" w:line="480" w:before="0" w:after="120"/>
      <w:contextualSpacing w:val="false"/>
    </w:pPr>
    <w:rPr>
      <w:rFonts w:ascii="Calibri" w:hAnsi="Calibri" w:eastAsia="Times New Roman" w:cs="Times New Roman"/>
    </w:rPr>
  </w:style>
  <w:style w:type="paragraph" w:styleId="NormalWeb">
    <w:name w:val="Normal (Web)"/>
    <w:basedOn w:val="Normal"/>
    <w:link w:val="Style15"/>
    <w:qFormat/>
    <w:rsid w:val="00f621b2"/>
    <w:pPr>
      <w:spacing w:lineRule="auto" w:line="240" w:beforeAutospacing="1" w:afterAutospacing="1"/>
      <w:contextualSpacing w:val="false"/>
    </w:pPr>
    <w:rPr>
      <w:rFonts w:ascii="Times New Roman" w:hAnsi="Times New Roman" w:eastAsia="Times New Roman" w:cs="Times New Roman"/>
      <w:sz w:val="24"/>
      <w:szCs w:val="24"/>
    </w:rPr>
  </w:style>
  <w:style w:type="paragraph" w:styleId="22" w:customStyle="1">
    <w:name w:val="Основной текст (2)"/>
    <w:basedOn w:val="Normal"/>
    <w:link w:val="21"/>
    <w:qFormat/>
    <w:rsid w:val="004771e4"/>
    <w:pPr>
      <w:widowControl w:val="false"/>
      <w:spacing w:lineRule="auto" w:line="240" w:before="0" w:after="0"/>
      <w:ind w:firstLine="740"/>
      <w:contextualSpacing w:val="false"/>
    </w:pPr>
    <w:rPr>
      <w:rFonts w:ascii="Arial" w:hAnsi="Arial" w:eastAsia="Arial" w:cs="Arial"/>
      <w:i/>
      <w:iCs/>
      <w:sz w:val="114"/>
      <w:szCs w:val="114"/>
    </w:rPr>
  </w:style>
  <w:style w:type="paragraph" w:styleId="1" w:customStyle="1">
    <w:name w:val="Основной текст1"/>
    <w:basedOn w:val="Normal"/>
    <w:link w:val="Style16"/>
    <w:qFormat/>
    <w:rsid w:val="004771e4"/>
    <w:pPr>
      <w:widowControl w:val="false"/>
      <w:spacing w:lineRule="auto" w:line="259" w:before="0" w:after="0"/>
      <w:ind w:firstLine="400"/>
      <w:contextualSpacing w:val="false"/>
    </w:pPr>
    <w:rPr>
      <w:rFonts w:ascii="Times New Roman" w:hAnsi="Times New Roman" w:eastAsia="Times New Roman" w:cs="Times New Roman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72328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88D86-E767-4BD2-B628-B8CF5017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Application>LibreOffice/7.6.7.2$Linux_X86_64 LibreOffice_project/60$Build-2</Application>
  <AppVersion>15.0000</AppVersion>
  <Pages>2</Pages>
  <Words>267</Words>
  <Characters>1923</Characters>
  <CharactersWithSpaces>2343</CharactersWithSpaces>
  <Paragraphs>27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2022-01-30T21:37:00Z</dcterms:created>
  <dc:creator>1</dc:creator>
  <dc:description/>
  <dc:language>ru-RU</dc:language>
  <cp:lastModifiedBy/>
  <cp:lastPrinted>2026-08-19T14:51:39Z</cp:lastPrinted>
  <dcterms:modified xsi:type="dcterms:W3CDTF">2026-08-19T14:51:43Z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